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A4936" w14:textId="77777777" w:rsidR="00961E82" w:rsidRPr="0036100A" w:rsidRDefault="00961E82" w:rsidP="0057403D">
      <w:pPr>
        <w:jc w:val="center"/>
        <w:rPr>
          <w:rFonts w:ascii="Calibri" w:hAnsi="Calibri" w:cs="Calibri"/>
        </w:rPr>
      </w:pPr>
    </w:p>
    <w:p w14:paraId="7FC784D7" w14:textId="77777777" w:rsidR="008B3F10" w:rsidRPr="0036100A" w:rsidRDefault="008B3F10" w:rsidP="0057403D">
      <w:pPr>
        <w:jc w:val="center"/>
        <w:rPr>
          <w:rFonts w:ascii="Calibri" w:hAnsi="Calibri" w:cs="Calibri"/>
        </w:rPr>
      </w:pPr>
    </w:p>
    <w:p w14:paraId="24401F59" w14:textId="77777777" w:rsidR="00547A10" w:rsidRPr="0036100A" w:rsidRDefault="006428D4" w:rsidP="009D2EB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100A">
        <w:rPr>
          <w:rFonts w:ascii="Calibri" w:hAnsi="Calibri" w:cs="Calibri"/>
          <w:b/>
          <w:bCs/>
          <w:sz w:val="24"/>
          <w:szCs w:val="24"/>
        </w:rPr>
        <w:t xml:space="preserve">PUBLIC NOTICE OF </w:t>
      </w:r>
      <w:r w:rsidR="00C6068C">
        <w:rPr>
          <w:rFonts w:ascii="Calibri" w:hAnsi="Calibri" w:cs="Calibri"/>
          <w:b/>
          <w:bCs/>
          <w:sz w:val="24"/>
          <w:szCs w:val="24"/>
        </w:rPr>
        <w:t>CLASS 1 PERMIT MODIFICATION</w:t>
      </w:r>
    </w:p>
    <w:p w14:paraId="4AFF5AE5" w14:textId="77777777" w:rsidR="009D2EB4" w:rsidRPr="0036100A" w:rsidRDefault="006428D4" w:rsidP="009D2EB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100A">
        <w:rPr>
          <w:rFonts w:ascii="Calibri" w:hAnsi="Calibri" w:cs="Calibri"/>
          <w:b/>
          <w:bCs/>
          <w:sz w:val="24"/>
          <w:szCs w:val="24"/>
        </w:rPr>
        <w:t xml:space="preserve">HAZARDOUS WASTE FACILITY OPERATION AND POST-CLOSURE </w:t>
      </w:r>
    </w:p>
    <w:p w14:paraId="414EDA8F" w14:textId="77777777" w:rsidR="0057403D" w:rsidRPr="0036100A" w:rsidRDefault="006428D4" w:rsidP="009D2EB4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36100A">
        <w:rPr>
          <w:rFonts w:ascii="Calibri" w:hAnsi="Calibri" w:cs="Calibri"/>
          <w:b/>
          <w:bCs/>
          <w:sz w:val="24"/>
          <w:szCs w:val="24"/>
        </w:rPr>
        <w:t>PERMIT</w:t>
      </w:r>
      <w:r w:rsidR="008C0D56" w:rsidRPr="00361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100A">
        <w:rPr>
          <w:rFonts w:ascii="Calibri" w:hAnsi="Calibri" w:cs="Calibri"/>
          <w:b/>
          <w:bCs/>
          <w:sz w:val="24"/>
          <w:szCs w:val="24"/>
        </w:rPr>
        <w:t>NO. 05-GLN-08</w:t>
      </w:r>
    </w:p>
    <w:p w14:paraId="092371D9" w14:textId="77777777" w:rsidR="009D2EB4" w:rsidRPr="0036100A" w:rsidRDefault="009D2EB4" w:rsidP="009D2EB4">
      <w:pPr>
        <w:rPr>
          <w:rFonts w:ascii="Calibri" w:hAnsi="Calibri" w:cs="Calibri"/>
          <w:sz w:val="24"/>
          <w:szCs w:val="24"/>
        </w:rPr>
      </w:pPr>
    </w:p>
    <w:p w14:paraId="2FD359C4" w14:textId="77777777" w:rsidR="00547A10" w:rsidRPr="0036100A" w:rsidRDefault="00547A10" w:rsidP="009D2EB4">
      <w:pPr>
        <w:rPr>
          <w:rFonts w:ascii="Calibri" w:hAnsi="Calibri" w:cs="Calibri"/>
          <w:sz w:val="24"/>
          <w:szCs w:val="24"/>
        </w:rPr>
      </w:pPr>
    </w:p>
    <w:p w14:paraId="5A277610" w14:textId="77777777" w:rsidR="0069347F" w:rsidRDefault="006428D4" w:rsidP="009D2EB4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>Quemetco</w:t>
      </w:r>
      <w:r w:rsidR="00FC18C2">
        <w:rPr>
          <w:rFonts w:ascii="Calibri" w:hAnsi="Calibri" w:cs="Calibri"/>
          <w:sz w:val="24"/>
          <w:szCs w:val="24"/>
        </w:rPr>
        <w:t>,</w:t>
      </w:r>
      <w:r w:rsidRPr="0036100A">
        <w:rPr>
          <w:rFonts w:ascii="Calibri" w:hAnsi="Calibri" w:cs="Calibri"/>
          <w:sz w:val="24"/>
          <w:szCs w:val="24"/>
        </w:rPr>
        <w:t xml:space="preserve"> Inc., </w:t>
      </w:r>
      <w:r>
        <w:rPr>
          <w:rFonts w:ascii="Calibri" w:hAnsi="Calibri" w:cs="Calibri"/>
          <w:sz w:val="24"/>
          <w:szCs w:val="24"/>
        </w:rPr>
        <w:t xml:space="preserve">located at </w:t>
      </w:r>
      <w:r w:rsidRPr="0036100A">
        <w:rPr>
          <w:rFonts w:ascii="Calibri" w:hAnsi="Calibri" w:cs="Calibri"/>
          <w:sz w:val="24"/>
          <w:szCs w:val="24"/>
        </w:rPr>
        <w:t>720 S. 7</w:t>
      </w:r>
      <w:r w:rsidR="00ED3693">
        <w:rPr>
          <w:rFonts w:ascii="Calibri" w:hAnsi="Calibri" w:cs="Calibri"/>
          <w:sz w:val="24"/>
          <w:szCs w:val="24"/>
        </w:rPr>
        <w:t>th</w:t>
      </w:r>
      <w:r w:rsidRPr="0036100A">
        <w:rPr>
          <w:rFonts w:ascii="Calibri" w:hAnsi="Calibri" w:cs="Calibri"/>
          <w:sz w:val="24"/>
          <w:szCs w:val="24"/>
        </w:rPr>
        <w:t xml:space="preserve"> Ave., City of Industry C</w:t>
      </w:r>
      <w:r w:rsidR="009C7FEE" w:rsidRPr="0036100A">
        <w:rPr>
          <w:rFonts w:ascii="Calibri" w:hAnsi="Calibri" w:cs="Calibri"/>
          <w:sz w:val="24"/>
          <w:szCs w:val="24"/>
        </w:rPr>
        <w:t>A 91746</w:t>
      </w:r>
      <w:r w:rsidR="00ED4DD7" w:rsidRPr="0036100A">
        <w:rPr>
          <w:rFonts w:ascii="Calibri" w:hAnsi="Calibri" w:cs="Calibri"/>
          <w:sz w:val="24"/>
          <w:szCs w:val="24"/>
        </w:rPr>
        <w:t>, operating under Permit No. 05-GLN-08 (“Permit”)</w:t>
      </w:r>
      <w:r w:rsidR="008C0D56" w:rsidRPr="0036100A">
        <w:rPr>
          <w:rFonts w:ascii="Calibri" w:hAnsi="Calibri" w:cs="Calibri"/>
          <w:sz w:val="24"/>
          <w:szCs w:val="24"/>
        </w:rPr>
        <w:t xml:space="preserve"> </w:t>
      </w:r>
      <w:r w:rsidR="009C7FEE" w:rsidRPr="0036100A">
        <w:rPr>
          <w:rFonts w:ascii="Calibri" w:hAnsi="Calibri" w:cs="Calibri"/>
          <w:sz w:val="24"/>
          <w:szCs w:val="24"/>
        </w:rPr>
        <w:t>submitted</w:t>
      </w:r>
      <w:r w:rsidR="005933A7" w:rsidRPr="0036100A">
        <w:rPr>
          <w:rFonts w:ascii="Calibri" w:hAnsi="Calibri" w:cs="Calibri"/>
          <w:sz w:val="24"/>
          <w:szCs w:val="24"/>
        </w:rPr>
        <w:t xml:space="preserve"> a </w:t>
      </w:r>
      <w:r w:rsidR="00BC1803" w:rsidRPr="0036100A">
        <w:rPr>
          <w:rFonts w:ascii="Calibri" w:hAnsi="Calibri" w:cs="Calibri"/>
          <w:sz w:val="24"/>
          <w:szCs w:val="24"/>
        </w:rPr>
        <w:t xml:space="preserve">Class </w:t>
      </w:r>
      <w:r w:rsidR="00547A10" w:rsidRPr="0036100A">
        <w:rPr>
          <w:rFonts w:ascii="Calibri" w:hAnsi="Calibri" w:cs="Calibri"/>
          <w:sz w:val="24"/>
          <w:szCs w:val="24"/>
        </w:rPr>
        <w:t>1</w:t>
      </w:r>
      <w:r w:rsidR="00BC1803" w:rsidRPr="0036100A">
        <w:rPr>
          <w:rFonts w:ascii="Calibri" w:hAnsi="Calibri" w:cs="Calibri"/>
          <w:sz w:val="24"/>
          <w:szCs w:val="24"/>
        </w:rPr>
        <w:t xml:space="preserve"> </w:t>
      </w:r>
      <w:r w:rsidR="00ED4DD7" w:rsidRPr="0036100A">
        <w:rPr>
          <w:rFonts w:ascii="Calibri" w:hAnsi="Calibri" w:cs="Calibri"/>
          <w:sz w:val="24"/>
          <w:szCs w:val="24"/>
        </w:rPr>
        <w:t>p</w:t>
      </w:r>
      <w:r w:rsidR="00BC1803" w:rsidRPr="0036100A">
        <w:rPr>
          <w:rFonts w:ascii="Calibri" w:hAnsi="Calibri" w:cs="Calibri"/>
          <w:sz w:val="24"/>
          <w:szCs w:val="24"/>
        </w:rPr>
        <w:t xml:space="preserve">ermit </w:t>
      </w:r>
      <w:r w:rsidR="00ED4DD7" w:rsidRPr="0036100A">
        <w:rPr>
          <w:rFonts w:ascii="Calibri" w:hAnsi="Calibri" w:cs="Calibri"/>
          <w:sz w:val="24"/>
          <w:szCs w:val="24"/>
        </w:rPr>
        <w:t>m</w:t>
      </w:r>
      <w:r w:rsidR="00BC1803" w:rsidRPr="0036100A">
        <w:rPr>
          <w:rFonts w:ascii="Calibri" w:hAnsi="Calibri" w:cs="Calibri"/>
          <w:sz w:val="24"/>
          <w:szCs w:val="24"/>
        </w:rPr>
        <w:t>odification</w:t>
      </w:r>
      <w:r w:rsidR="005933A7" w:rsidRPr="0036100A">
        <w:rPr>
          <w:rFonts w:ascii="Calibri" w:hAnsi="Calibri" w:cs="Calibri"/>
          <w:sz w:val="24"/>
          <w:szCs w:val="24"/>
        </w:rPr>
        <w:t xml:space="preserve"> </w:t>
      </w:r>
      <w:r w:rsidRPr="0036100A">
        <w:rPr>
          <w:rFonts w:ascii="Calibri" w:hAnsi="Calibri" w:cs="Calibri"/>
          <w:sz w:val="24"/>
          <w:szCs w:val="24"/>
        </w:rPr>
        <w:t>to the C</w:t>
      </w:r>
      <w:r w:rsidR="008C0D56" w:rsidRPr="0036100A">
        <w:rPr>
          <w:rFonts w:ascii="Calibri" w:hAnsi="Calibri" w:cs="Calibri"/>
          <w:sz w:val="24"/>
          <w:szCs w:val="24"/>
        </w:rPr>
        <w:t>alifornia</w:t>
      </w:r>
      <w:r w:rsidRPr="0036100A">
        <w:rPr>
          <w:rFonts w:ascii="Calibri" w:hAnsi="Calibri" w:cs="Calibri"/>
          <w:sz w:val="24"/>
          <w:szCs w:val="24"/>
        </w:rPr>
        <w:t xml:space="preserve"> Department of Toxic Substances Control</w:t>
      </w:r>
      <w:r>
        <w:rPr>
          <w:rFonts w:ascii="Calibri" w:hAnsi="Calibri" w:cs="Calibri"/>
          <w:sz w:val="24"/>
          <w:szCs w:val="24"/>
        </w:rPr>
        <w:t xml:space="preserve"> (“DTSC”)</w:t>
      </w:r>
      <w:r w:rsidR="00547A10" w:rsidRPr="0036100A">
        <w:rPr>
          <w:rFonts w:ascii="Calibri" w:hAnsi="Calibri" w:cs="Calibri"/>
          <w:sz w:val="24"/>
          <w:szCs w:val="24"/>
        </w:rPr>
        <w:t xml:space="preserve">, </w:t>
      </w:r>
      <w:r w:rsidRPr="0036100A">
        <w:rPr>
          <w:rFonts w:ascii="Calibri" w:hAnsi="Calibri" w:cs="Calibri"/>
          <w:sz w:val="24"/>
          <w:szCs w:val="24"/>
        </w:rPr>
        <w:t>8800 Cal Center Drive, Sacramento, CA 95826-3200</w:t>
      </w:r>
      <w:r w:rsidR="008B3F10" w:rsidRPr="0036100A">
        <w:rPr>
          <w:rFonts w:ascii="Calibri" w:hAnsi="Calibri" w:cs="Calibri"/>
          <w:sz w:val="24"/>
          <w:szCs w:val="24"/>
        </w:rPr>
        <w:t>.</w:t>
      </w:r>
      <w:r w:rsidR="0079442C">
        <w:rPr>
          <w:rFonts w:ascii="Calibri" w:hAnsi="Calibri" w:cs="Calibri"/>
          <w:sz w:val="24"/>
          <w:szCs w:val="24"/>
        </w:rPr>
        <w:t xml:space="preserve"> </w:t>
      </w:r>
    </w:p>
    <w:p w14:paraId="36E9370E" w14:textId="77777777" w:rsidR="0069347F" w:rsidRDefault="0069347F" w:rsidP="009D2EB4">
      <w:pPr>
        <w:rPr>
          <w:rFonts w:ascii="Calibri" w:hAnsi="Calibri" w:cs="Calibri"/>
          <w:sz w:val="24"/>
          <w:szCs w:val="24"/>
        </w:rPr>
      </w:pPr>
    </w:p>
    <w:p w14:paraId="2BF1D580" w14:textId="77777777" w:rsidR="00547A10" w:rsidRDefault="006428D4" w:rsidP="009D2EB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purpose of the proposed </w:t>
      </w:r>
      <w:r w:rsidR="0069347F">
        <w:rPr>
          <w:rFonts w:ascii="Calibri" w:hAnsi="Calibri" w:cs="Calibri"/>
          <w:sz w:val="24"/>
          <w:szCs w:val="24"/>
        </w:rPr>
        <w:t>Class 1 permit modification</w:t>
      </w:r>
      <w:r w:rsidR="0079442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was</w:t>
      </w:r>
      <w:r w:rsidR="0079442C">
        <w:rPr>
          <w:rFonts w:ascii="Calibri" w:hAnsi="Calibri" w:cs="Calibri"/>
          <w:sz w:val="24"/>
          <w:szCs w:val="24"/>
        </w:rPr>
        <w:t xml:space="preserve"> to change</w:t>
      </w:r>
      <w:r w:rsidR="00FC18C2">
        <w:rPr>
          <w:rFonts w:ascii="Calibri" w:hAnsi="Calibri" w:cs="Calibri"/>
          <w:sz w:val="24"/>
          <w:szCs w:val="24"/>
        </w:rPr>
        <w:t xml:space="preserve"> (1) the name of the facility </w:t>
      </w:r>
      <w:r w:rsidR="00552B9C">
        <w:rPr>
          <w:rFonts w:ascii="Calibri" w:hAnsi="Calibri" w:cs="Calibri"/>
          <w:sz w:val="24"/>
          <w:szCs w:val="24"/>
        </w:rPr>
        <w:t xml:space="preserve">and </w:t>
      </w:r>
      <w:r w:rsidR="00FC18C2">
        <w:rPr>
          <w:rFonts w:ascii="Calibri" w:hAnsi="Calibri" w:cs="Calibri"/>
          <w:sz w:val="24"/>
          <w:szCs w:val="24"/>
        </w:rPr>
        <w:t xml:space="preserve">operator </w:t>
      </w:r>
      <w:r w:rsidR="002538B8">
        <w:rPr>
          <w:rFonts w:ascii="Calibri" w:hAnsi="Calibri" w:cs="Calibri"/>
          <w:sz w:val="24"/>
          <w:szCs w:val="24"/>
        </w:rPr>
        <w:t xml:space="preserve">in the </w:t>
      </w:r>
      <w:r w:rsidR="0069347F">
        <w:rPr>
          <w:rFonts w:ascii="Calibri" w:hAnsi="Calibri" w:cs="Calibri"/>
          <w:sz w:val="24"/>
          <w:szCs w:val="24"/>
        </w:rPr>
        <w:t>P</w:t>
      </w:r>
      <w:r w:rsidR="002538B8">
        <w:rPr>
          <w:rFonts w:ascii="Calibri" w:hAnsi="Calibri" w:cs="Calibri"/>
          <w:sz w:val="24"/>
          <w:szCs w:val="24"/>
        </w:rPr>
        <w:t>ermit from Quemetco</w:t>
      </w:r>
      <w:r w:rsidR="00FC18C2">
        <w:rPr>
          <w:rFonts w:ascii="Calibri" w:hAnsi="Calibri" w:cs="Calibri"/>
          <w:sz w:val="24"/>
          <w:szCs w:val="24"/>
        </w:rPr>
        <w:t>,</w:t>
      </w:r>
      <w:r w:rsidR="002538B8">
        <w:rPr>
          <w:rFonts w:ascii="Calibri" w:hAnsi="Calibri" w:cs="Calibri"/>
          <w:sz w:val="24"/>
          <w:szCs w:val="24"/>
        </w:rPr>
        <w:t xml:space="preserve"> Inc. to Ecobat Resources California</w:t>
      </w:r>
      <w:r w:rsidR="00FC18C2">
        <w:rPr>
          <w:rFonts w:ascii="Calibri" w:hAnsi="Calibri" w:cs="Calibri"/>
          <w:sz w:val="24"/>
          <w:szCs w:val="24"/>
        </w:rPr>
        <w:t xml:space="preserve">, </w:t>
      </w:r>
      <w:r w:rsidR="002538B8">
        <w:rPr>
          <w:rFonts w:ascii="Calibri" w:hAnsi="Calibri" w:cs="Calibri"/>
          <w:sz w:val="24"/>
          <w:szCs w:val="24"/>
        </w:rPr>
        <w:t>Inc.</w:t>
      </w:r>
      <w:r w:rsidR="00C6068C">
        <w:rPr>
          <w:rFonts w:ascii="Calibri" w:hAnsi="Calibri" w:cs="Calibri"/>
          <w:sz w:val="24"/>
          <w:szCs w:val="24"/>
        </w:rPr>
        <w:t xml:space="preserve"> (“Ecobat”)</w:t>
      </w:r>
      <w:r w:rsidR="00FC18C2">
        <w:rPr>
          <w:rFonts w:ascii="Calibri" w:hAnsi="Calibri" w:cs="Calibri"/>
          <w:sz w:val="24"/>
          <w:szCs w:val="24"/>
        </w:rPr>
        <w:t xml:space="preserve"> and (2) the name of the facility owner in the Permit from Quemetco West, LLC to Ecobat California Real Estate, LLC</w:t>
      </w:r>
      <w:r w:rsidR="00C6068C">
        <w:rPr>
          <w:rFonts w:ascii="Calibri" w:hAnsi="Calibri" w:cs="Calibri"/>
          <w:sz w:val="24"/>
          <w:szCs w:val="24"/>
        </w:rPr>
        <w:t>.</w:t>
      </w:r>
      <w:r w:rsidR="00FC18C2">
        <w:rPr>
          <w:rFonts w:ascii="Calibri" w:hAnsi="Calibri" w:cs="Calibri"/>
          <w:sz w:val="24"/>
          <w:szCs w:val="24"/>
        </w:rPr>
        <w:t xml:space="preserve"> </w:t>
      </w:r>
      <w:r w:rsidR="0069347F">
        <w:rPr>
          <w:rFonts w:ascii="Calibri" w:hAnsi="Calibri" w:cs="Calibri"/>
          <w:sz w:val="24"/>
          <w:szCs w:val="24"/>
        </w:rPr>
        <w:t xml:space="preserve">The Class 1 permit modification </w:t>
      </w:r>
      <w:r>
        <w:rPr>
          <w:rFonts w:ascii="Calibri" w:hAnsi="Calibri" w:cs="Calibri"/>
          <w:sz w:val="24"/>
          <w:szCs w:val="24"/>
        </w:rPr>
        <w:t>went into effect</w:t>
      </w:r>
      <w:r w:rsidR="0069347F">
        <w:rPr>
          <w:rFonts w:ascii="Calibri" w:hAnsi="Calibri" w:cs="Calibri"/>
          <w:sz w:val="24"/>
          <w:szCs w:val="24"/>
        </w:rPr>
        <w:t xml:space="preserve"> on February 6, 2023. </w:t>
      </w:r>
      <w:r w:rsidR="00743F12" w:rsidRPr="0036100A">
        <w:rPr>
          <w:rFonts w:ascii="Calibri" w:hAnsi="Calibri" w:cs="Calibri"/>
          <w:sz w:val="24"/>
          <w:szCs w:val="24"/>
        </w:rPr>
        <w:t xml:space="preserve">The purpose of this notification is to provide required notice </w:t>
      </w:r>
      <w:r>
        <w:rPr>
          <w:rFonts w:ascii="Calibri" w:hAnsi="Calibri" w:cs="Calibri"/>
          <w:sz w:val="24"/>
          <w:szCs w:val="24"/>
        </w:rPr>
        <w:t xml:space="preserve">of the modification </w:t>
      </w:r>
      <w:r w:rsidR="00743F12" w:rsidRPr="0036100A">
        <w:rPr>
          <w:rFonts w:ascii="Calibri" w:hAnsi="Calibri" w:cs="Calibri"/>
          <w:sz w:val="24"/>
          <w:szCs w:val="24"/>
        </w:rPr>
        <w:t>in accordance with California Code of Regulations, Title 22, Section 66270.42(a)</w:t>
      </w:r>
      <w:r w:rsidR="00743F12">
        <w:rPr>
          <w:rFonts w:ascii="Calibri" w:hAnsi="Calibri" w:cs="Calibri"/>
          <w:sz w:val="24"/>
          <w:szCs w:val="24"/>
        </w:rPr>
        <w:t>(1)(B)</w:t>
      </w:r>
      <w:r w:rsidR="00743F12" w:rsidRPr="0036100A">
        <w:rPr>
          <w:rFonts w:ascii="Calibri" w:hAnsi="Calibri" w:cs="Calibri"/>
          <w:sz w:val="24"/>
          <w:szCs w:val="24"/>
        </w:rPr>
        <w:t>.</w:t>
      </w:r>
    </w:p>
    <w:p w14:paraId="779858ED" w14:textId="77777777" w:rsidR="0069347F" w:rsidRPr="0036100A" w:rsidRDefault="0069347F" w:rsidP="009D2EB4">
      <w:pPr>
        <w:rPr>
          <w:rFonts w:ascii="Calibri" w:hAnsi="Calibri" w:cs="Calibri"/>
          <w:sz w:val="24"/>
          <w:szCs w:val="24"/>
        </w:rPr>
      </w:pPr>
    </w:p>
    <w:p w14:paraId="2A987C9A" w14:textId="265D5823" w:rsidR="00547A10" w:rsidRPr="0036100A" w:rsidRDefault="006428D4" w:rsidP="00547A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Ecobat</w:t>
      </w:r>
      <w:r w:rsidRPr="0036100A">
        <w:rPr>
          <w:rFonts w:ascii="Calibri" w:hAnsi="Calibri" w:cs="Calibri"/>
          <w:sz w:val="24"/>
          <w:szCs w:val="24"/>
        </w:rPr>
        <w:t xml:space="preserve"> operates a battery recycling facility at its City of Industry location.</w:t>
      </w:r>
      <w:r w:rsidR="0069347F">
        <w:rPr>
          <w:rFonts w:ascii="Calibri" w:hAnsi="Calibri" w:cs="Calibri"/>
          <w:sz w:val="24"/>
          <w:szCs w:val="24"/>
        </w:rPr>
        <w:t xml:space="preserve"> </w:t>
      </w:r>
      <w:r w:rsidRPr="0036100A">
        <w:rPr>
          <w:rFonts w:ascii="Calibri" w:hAnsi="Calibri" w:cs="Calibri"/>
          <w:sz w:val="24"/>
          <w:szCs w:val="24"/>
        </w:rPr>
        <w:t xml:space="preserve">The </w:t>
      </w:r>
      <w:r w:rsidR="0069347F">
        <w:rPr>
          <w:rFonts w:ascii="Calibri" w:hAnsi="Calibri" w:cs="Calibri"/>
          <w:sz w:val="24"/>
          <w:szCs w:val="24"/>
        </w:rPr>
        <w:t>Class 1 permit modification</w:t>
      </w:r>
      <w:r w:rsidRPr="0036100A">
        <w:rPr>
          <w:rFonts w:ascii="Calibri" w:hAnsi="Calibri" w:cs="Calibri"/>
          <w:sz w:val="24"/>
          <w:szCs w:val="24"/>
        </w:rPr>
        <w:t xml:space="preserve"> provides further detail regarding the permitted activity that meets </w:t>
      </w:r>
      <w:r w:rsidR="00B15880">
        <w:rPr>
          <w:rFonts w:ascii="Calibri" w:hAnsi="Calibri" w:cs="Calibri"/>
          <w:sz w:val="24"/>
          <w:szCs w:val="24"/>
        </w:rPr>
        <w:t xml:space="preserve">the </w:t>
      </w:r>
      <w:r w:rsidRPr="0036100A">
        <w:rPr>
          <w:rFonts w:ascii="Calibri" w:hAnsi="Calibri" w:cs="Calibri"/>
          <w:sz w:val="24"/>
          <w:szCs w:val="24"/>
        </w:rPr>
        <w:t xml:space="preserve">criteria for </w:t>
      </w:r>
      <w:r w:rsidR="00B15880">
        <w:rPr>
          <w:rFonts w:ascii="Calibri" w:hAnsi="Calibri" w:cs="Calibri"/>
          <w:sz w:val="24"/>
          <w:szCs w:val="24"/>
        </w:rPr>
        <w:t xml:space="preserve">a </w:t>
      </w:r>
      <w:r w:rsidRPr="0036100A">
        <w:rPr>
          <w:rFonts w:ascii="Calibri" w:hAnsi="Calibri" w:cs="Calibri"/>
          <w:sz w:val="24"/>
          <w:szCs w:val="24"/>
        </w:rPr>
        <w:t xml:space="preserve">Class 1 </w:t>
      </w:r>
      <w:r w:rsidR="00743F12">
        <w:rPr>
          <w:rFonts w:ascii="Calibri" w:hAnsi="Calibri" w:cs="Calibri"/>
          <w:sz w:val="24"/>
          <w:szCs w:val="24"/>
        </w:rPr>
        <w:t>p</w:t>
      </w:r>
      <w:r w:rsidRPr="0036100A">
        <w:rPr>
          <w:rFonts w:ascii="Calibri" w:hAnsi="Calibri" w:cs="Calibri"/>
          <w:sz w:val="24"/>
          <w:szCs w:val="24"/>
        </w:rPr>
        <w:t xml:space="preserve">ermit </w:t>
      </w:r>
      <w:r w:rsidR="00743F12">
        <w:rPr>
          <w:rFonts w:ascii="Calibri" w:hAnsi="Calibri" w:cs="Calibri"/>
          <w:sz w:val="24"/>
          <w:szCs w:val="24"/>
        </w:rPr>
        <w:t>m</w:t>
      </w:r>
      <w:r w:rsidR="00743F12" w:rsidRPr="0036100A">
        <w:rPr>
          <w:rFonts w:ascii="Calibri" w:hAnsi="Calibri" w:cs="Calibri"/>
          <w:sz w:val="24"/>
          <w:szCs w:val="24"/>
        </w:rPr>
        <w:t>odification</w:t>
      </w:r>
      <w:r w:rsidRPr="0036100A">
        <w:rPr>
          <w:rFonts w:ascii="Calibri" w:hAnsi="Calibri" w:cs="Calibri"/>
          <w:sz w:val="24"/>
          <w:szCs w:val="24"/>
        </w:rPr>
        <w:t xml:space="preserve">. The public is invited to review information about the </w:t>
      </w:r>
      <w:r w:rsidR="00F5361D">
        <w:rPr>
          <w:rFonts w:ascii="Calibri" w:hAnsi="Calibri" w:cs="Calibri"/>
          <w:sz w:val="24"/>
          <w:szCs w:val="24"/>
        </w:rPr>
        <w:t xml:space="preserve">permit modification and the </w:t>
      </w:r>
      <w:r w:rsidR="0054229C">
        <w:rPr>
          <w:rFonts w:ascii="Calibri" w:hAnsi="Calibri" w:cs="Calibri"/>
          <w:sz w:val="24"/>
          <w:szCs w:val="24"/>
        </w:rPr>
        <w:t>Ecobat</w:t>
      </w:r>
      <w:r w:rsidR="0054229C" w:rsidRPr="0036100A">
        <w:rPr>
          <w:rFonts w:ascii="Calibri" w:hAnsi="Calibri" w:cs="Calibri"/>
          <w:sz w:val="24"/>
          <w:szCs w:val="24"/>
        </w:rPr>
        <w:t xml:space="preserve"> </w:t>
      </w:r>
      <w:r w:rsidRPr="0036100A">
        <w:rPr>
          <w:rFonts w:ascii="Calibri" w:hAnsi="Calibri" w:cs="Calibri"/>
          <w:sz w:val="24"/>
          <w:szCs w:val="24"/>
        </w:rPr>
        <w:t xml:space="preserve">facility at </w:t>
      </w:r>
      <w:r w:rsidR="0069347F">
        <w:rPr>
          <w:rFonts w:ascii="Calibri" w:hAnsi="Calibri" w:cs="Calibri"/>
          <w:sz w:val="24"/>
          <w:szCs w:val="24"/>
        </w:rPr>
        <w:t xml:space="preserve">DTSC’s </w:t>
      </w:r>
      <w:r w:rsidRPr="0036100A">
        <w:rPr>
          <w:rFonts w:ascii="Calibri" w:hAnsi="Calibri" w:cs="Calibri"/>
          <w:sz w:val="24"/>
          <w:szCs w:val="24"/>
        </w:rPr>
        <w:t>Chatsworth office, located at 9211 Oakdale Avenue, Chatsworth, CA 91311.</w:t>
      </w:r>
      <w:r w:rsidR="00746F76" w:rsidRPr="0036100A">
        <w:rPr>
          <w:rFonts w:ascii="Calibri" w:hAnsi="Calibri" w:cs="Calibri"/>
          <w:sz w:val="24"/>
          <w:szCs w:val="24"/>
        </w:rPr>
        <w:t xml:space="preserve"> </w:t>
      </w:r>
      <w:r w:rsidR="0069347F">
        <w:rPr>
          <w:rFonts w:ascii="Calibri" w:hAnsi="Calibri" w:cs="Calibri"/>
          <w:sz w:val="24"/>
          <w:szCs w:val="24"/>
        </w:rPr>
        <w:t xml:space="preserve"> </w:t>
      </w:r>
      <w:r w:rsidRPr="0036100A">
        <w:rPr>
          <w:rFonts w:ascii="Calibri" w:hAnsi="Calibri" w:cs="Calibri"/>
          <w:sz w:val="24"/>
          <w:szCs w:val="24"/>
        </w:rPr>
        <w:t>During normal business hours, please call (818) 717-6521 for an appointment.</w:t>
      </w:r>
      <w:r w:rsidR="007023A5">
        <w:rPr>
          <w:rFonts w:ascii="Calibri" w:hAnsi="Calibri" w:cs="Calibri"/>
          <w:sz w:val="24"/>
          <w:szCs w:val="24"/>
        </w:rPr>
        <w:t xml:space="preserve"> You can also access the </w:t>
      </w:r>
      <w:r w:rsidR="005B01AD">
        <w:rPr>
          <w:rFonts w:ascii="Calibri" w:hAnsi="Calibri" w:cs="Calibri"/>
          <w:sz w:val="24"/>
          <w:szCs w:val="24"/>
        </w:rPr>
        <w:t xml:space="preserve">permit modification </w:t>
      </w:r>
      <w:r w:rsidR="00AC529A">
        <w:rPr>
          <w:rFonts w:ascii="Calibri" w:hAnsi="Calibri" w:cs="Calibri"/>
          <w:sz w:val="24"/>
          <w:szCs w:val="24"/>
        </w:rPr>
        <w:t xml:space="preserve">file in DTSC’s Envirostor database </w:t>
      </w:r>
      <w:r w:rsidR="00AC529A" w:rsidRPr="00AC529A">
        <w:rPr>
          <w:rFonts w:ascii="Calibri" w:hAnsi="Calibri" w:cs="Calibri"/>
          <w:sz w:val="24"/>
          <w:szCs w:val="24"/>
        </w:rPr>
        <w:t>https://www.envirostor.dtsc.ca.gov/public/</w:t>
      </w:r>
      <w:r w:rsidR="00AC529A">
        <w:rPr>
          <w:rFonts w:ascii="Calibri" w:hAnsi="Calibri" w:cs="Calibri"/>
          <w:sz w:val="24"/>
          <w:szCs w:val="24"/>
        </w:rPr>
        <w:t>.</w:t>
      </w:r>
    </w:p>
    <w:p w14:paraId="36F0E734" w14:textId="77777777" w:rsidR="00547A10" w:rsidRPr="0036100A" w:rsidRDefault="00547A10" w:rsidP="00547A10">
      <w:pPr>
        <w:rPr>
          <w:rFonts w:ascii="Calibri" w:hAnsi="Calibri" w:cs="Calibri"/>
          <w:sz w:val="24"/>
          <w:szCs w:val="24"/>
        </w:rPr>
      </w:pPr>
    </w:p>
    <w:p w14:paraId="52E285C3" w14:textId="77777777" w:rsidR="00547A10" w:rsidRPr="0036100A" w:rsidRDefault="006428D4" w:rsidP="00547A10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 xml:space="preserve">If you have any questions regarding </w:t>
      </w:r>
      <w:r w:rsidR="00C30974">
        <w:rPr>
          <w:rFonts w:ascii="Calibri" w:hAnsi="Calibri" w:cs="Calibri"/>
          <w:sz w:val="24"/>
          <w:szCs w:val="24"/>
        </w:rPr>
        <w:t>th</w:t>
      </w:r>
      <w:r w:rsidR="00FC18C2">
        <w:rPr>
          <w:rFonts w:ascii="Calibri" w:hAnsi="Calibri" w:cs="Calibri"/>
          <w:sz w:val="24"/>
          <w:szCs w:val="24"/>
        </w:rPr>
        <w:t>is</w:t>
      </w:r>
      <w:r w:rsidR="00C30974">
        <w:rPr>
          <w:rFonts w:ascii="Calibri" w:hAnsi="Calibri" w:cs="Calibri"/>
          <w:sz w:val="24"/>
          <w:szCs w:val="24"/>
        </w:rPr>
        <w:t xml:space="preserve"> Class 1</w:t>
      </w:r>
      <w:r w:rsidRPr="0036100A">
        <w:rPr>
          <w:rFonts w:ascii="Calibri" w:hAnsi="Calibri" w:cs="Calibri"/>
          <w:sz w:val="24"/>
          <w:szCs w:val="24"/>
        </w:rPr>
        <w:t xml:space="preserve"> permit modification, please contact Carl Raycroft, VP EH&amp;S Compliance, </w:t>
      </w:r>
      <w:r w:rsidR="0054229C">
        <w:rPr>
          <w:rFonts w:ascii="Calibri" w:hAnsi="Calibri" w:cs="Calibri"/>
          <w:sz w:val="24"/>
          <w:szCs w:val="24"/>
        </w:rPr>
        <w:t>Ecobat</w:t>
      </w:r>
      <w:r w:rsidRPr="0036100A">
        <w:rPr>
          <w:rFonts w:ascii="Calibri" w:hAnsi="Calibri" w:cs="Calibri"/>
          <w:sz w:val="24"/>
          <w:szCs w:val="24"/>
        </w:rPr>
        <w:t xml:space="preserve">, at (214) 583-0347 or Sam Coe, DTSC Project Manager at (916) 255-3587 or via email at Sam.Coe@dtsc.ca.gov.  </w:t>
      </w:r>
    </w:p>
    <w:p w14:paraId="57327BCE" w14:textId="77777777" w:rsidR="0057403D" w:rsidRPr="0036100A" w:rsidRDefault="0057403D" w:rsidP="0057403D">
      <w:pPr>
        <w:rPr>
          <w:rFonts w:ascii="Calibri" w:hAnsi="Calibri" w:cs="Calibri"/>
          <w:sz w:val="24"/>
          <w:szCs w:val="24"/>
        </w:rPr>
      </w:pPr>
    </w:p>
    <w:p w14:paraId="46C4723D" w14:textId="77777777" w:rsidR="00EF0DB6" w:rsidRPr="0036100A" w:rsidRDefault="00EF0DB6" w:rsidP="00EF0DB6">
      <w:pPr>
        <w:spacing w:line="240" w:lineRule="exact"/>
        <w:rPr>
          <w:rFonts w:ascii="Calibri" w:hAnsi="Calibri" w:cs="Calibri"/>
          <w:sz w:val="24"/>
          <w:szCs w:val="24"/>
        </w:rPr>
      </w:pPr>
    </w:p>
    <w:p w14:paraId="795F7748" w14:textId="77777777" w:rsidR="00EF0DB6" w:rsidRPr="0036100A" w:rsidRDefault="006428D4" w:rsidP="00EF0DB6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>Sincerely,</w:t>
      </w:r>
    </w:p>
    <w:p w14:paraId="5E6FFF4A" w14:textId="77777777" w:rsidR="00EF0DB6" w:rsidRPr="0036100A" w:rsidRDefault="00EF0DB6" w:rsidP="00EF0DB6">
      <w:pPr>
        <w:rPr>
          <w:rFonts w:ascii="Calibri" w:hAnsi="Calibri" w:cs="Calibri"/>
          <w:sz w:val="24"/>
          <w:szCs w:val="24"/>
        </w:rPr>
      </w:pPr>
    </w:p>
    <w:p w14:paraId="09A196B9" w14:textId="77777777" w:rsidR="00EF0DB6" w:rsidRPr="0036100A" w:rsidRDefault="006428D4" w:rsidP="00EF0DB6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>Carl Raycroft</w:t>
      </w:r>
    </w:p>
    <w:p w14:paraId="171FECB5" w14:textId="5025FEE3" w:rsidR="00EF0DB6" w:rsidRDefault="006428D4" w:rsidP="00EF0DB6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>VP, EH&amp;S Compliance</w:t>
      </w:r>
    </w:p>
    <w:p w14:paraId="5CB02C18" w14:textId="6D98888E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0FBBA8C0" w14:textId="2D45764A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5CD7B29F" w14:textId="59EC7160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5EC65421" w14:textId="7996512C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16B5075D" w14:textId="39E8305C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1B940E65" w14:textId="19F8EB6C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7D6C4095" w14:textId="3CF696BB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5B014E7C" w14:textId="5C2CE0FC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40BFF9A4" w14:textId="1FD8D71B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5CC0E812" w14:textId="6F93DC65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167AF113" w14:textId="057F2C6A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7AD78F0F" w14:textId="057F2C6A" w:rsidR="00AE0904" w:rsidRDefault="00AE0904" w:rsidP="00EF0DB6">
      <w:pPr>
        <w:rPr>
          <w:rFonts w:ascii="Calibri" w:hAnsi="Calibri" w:cs="Calibri"/>
          <w:sz w:val="24"/>
          <w:szCs w:val="24"/>
        </w:rPr>
      </w:pPr>
    </w:p>
    <w:p w14:paraId="7BAAF487" w14:textId="77777777" w:rsidR="00AE0904" w:rsidRPr="00AE0904" w:rsidRDefault="00AE0904" w:rsidP="00AE0904">
      <w:pPr>
        <w:jc w:val="center"/>
        <w:rPr>
          <w:rFonts w:ascii="Calibri" w:hAnsi="Calibri" w:cs="Calibri"/>
          <w:b/>
          <w:bCs/>
          <w:sz w:val="24"/>
          <w:szCs w:val="24"/>
          <w:lang w:val="es-US"/>
        </w:rPr>
      </w:pPr>
      <w:r w:rsidRPr="00AE0904">
        <w:rPr>
          <w:rFonts w:ascii="Calibri" w:hAnsi="Calibri" w:cs="Calibri"/>
          <w:b/>
          <w:bCs/>
          <w:sz w:val="24"/>
          <w:szCs w:val="24"/>
          <w:lang w:val="es-US"/>
        </w:rPr>
        <w:t>AVISO PÚBLICO DE MODIFICACIÓN DE PERMISO DE CLASE 1</w:t>
      </w:r>
    </w:p>
    <w:p w14:paraId="6873E709" w14:textId="77777777" w:rsidR="00AE0904" w:rsidRPr="00AE0904" w:rsidRDefault="00AE0904" w:rsidP="00AE0904">
      <w:pPr>
        <w:jc w:val="center"/>
        <w:rPr>
          <w:rFonts w:ascii="Calibri" w:hAnsi="Calibri" w:cs="Calibri"/>
          <w:b/>
          <w:bCs/>
          <w:sz w:val="24"/>
          <w:szCs w:val="24"/>
          <w:lang w:val="es-US"/>
        </w:rPr>
      </w:pPr>
      <w:r w:rsidRPr="00AE0904">
        <w:rPr>
          <w:rFonts w:ascii="Calibri" w:hAnsi="Calibri" w:cs="Calibri"/>
          <w:b/>
          <w:bCs/>
          <w:sz w:val="24"/>
          <w:szCs w:val="24"/>
          <w:lang w:val="es-US"/>
        </w:rPr>
        <w:t>OPERACIÓN Y POSTERIOR AL CIERRE DE LA INSTALACIÓN DE RESIDUOS PELIGROSOS</w:t>
      </w:r>
    </w:p>
    <w:p w14:paraId="09BBBC87" w14:textId="7C3F3CD6" w:rsidR="00AE0904" w:rsidRPr="00887DA5" w:rsidRDefault="00AE0904" w:rsidP="00AE0904">
      <w:pPr>
        <w:jc w:val="center"/>
        <w:rPr>
          <w:rFonts w:ascii="Calibri" w:hAnsi="Calibri" w:cs="Calibri"/>
          <w:b/>
          <w:bCs/>
          <w:sz w:val="24"/>
          <w:szCs w:val="24"/>
          <w:lang w:val="es-US"/>
        </w:rPr>
      </w:pPr>
      <w:r w:rsidRPr="00887DA5">
        <w:rPr>
          <w:rFonts w:ascii="Calibri" w:hAnsi="Calibri" w:cs="Calibri"/>
          <w:b/>
          <w:bCs/>
          <w:sz w:val="24"/>
          <w:szCs w:val="24"/>
          <w:lang w:val="es-US"/>
        </w:rPr>
        <w:t>PERMISO NÚM. 05-GLN-08</w:t>
      </w:r>
    </w:p>
    <w:p w14:paraId="210DCED0" w14:textId="29C3B8C9" w:rsidR="00AE0904" w:rsidRPr="00887DA5" w:rsidRDefault="00AE0904" w:rsidP="00AE0904">
      <w:pPr>
        <w:jc w:val="center"/>
        <w:rPr>
          <w:rFonts w:ascii="Calibri" w:hAnsi="Calibri" w:cs="Calibri"/>
          <w:b/>
          <w:bCs/>
          <w:sz w:val="24"/>
          <w:szCs w:val="24"/>
          <w:lang w:val="es-US"/>
        </w:rPr>
      </w:pPr>
    </w:p>
    <w:p w14:paraId="52C57AC7" w14:textId="19372F56" w:rsidR="00AE0904" w:rsidRP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  <w:r w:rsidRPr="00AE0904">
        <w:rPr>
          <w:rFonts w:ascii="Calibri" w:hAnsi="Calibri" w:cs="Calibri"/>
          <w:sz w:val="24"/>
          <w:szCs w:val="24"/>
          <w:lang w:val="es-US"/>
        </w:rPr>
        <w:t>L</w:t>
      </w:r>
      <w:r>
        <w:rPr>
          <w:rFonts w:ascii="Calibri" w:hAnsi="Calibri" w:cs="Calibri"/>
          <w:sz w:val="24"/>
          <w:szCs w:val="24"/>
          <w:lang w:val="es-US"/>
        </w:rPr>
        <w:t xml:space="preserve">a empresa </w:t>
      </w:r>
      <w:r w:rsidRPr="00AE0904">
        <w:rPr>
          <w:rFonts w:ascii="Calibri" w:hAnsi="Calibri" w:cs="Calibri"/>
          <w:sz w:val="24"/>
          <w:szCs w:val="24"/>
          <w:lang w:val="es-US"/>
        </w:rPr>
        <w:t>Quemetco, Inc., ubicada en 720 S. 7th Ave., City of Industry</w:t>
      </w:r>
      <w:r>
        <w:rPr>
          <w:rFonts w:ascii="Calibri" w:hAnsi="Calibri" w:cs="Calibri"/>
          <w:sz w:val="24"/>
          <w:szCs w:val="24"/>
          <w:lang w:val="es-US"/>
        </w:rPr>
        <w:t>,</w:t>
      </w:r>
      <w:r w:rsidRPr="00AE0904">
        <w:rPr>
          <w:rFonts w:ascii="Calibri" w:hAnsi="Calibri" w:cs="Calibri"/>
          <w:sz w:val="24"/>
          <w:szCs w:val="24"/>
          <w:lang w:val="es-US"/>
        </w:rPr>
        <w:t xml:space="preserve"> CA 91746, </w:t>
      </w:r>
      <w:r>
        <w:rPr>
          <w:rFonts w:ascii="Calibri" w:hAnsi="Calibri" w:cs="Calibri"/>
          <w:sz w:val="24"/>
          <w:szCs w:val="24"/>
          <w:lang w:val="es-US"/>
        </w:rPr>
        <w:t xml:space="preserve">la cual </w:t>
      </w:r>
      <w:r w:rsidRPr="00AE0904">
        <w:rPr>
          <w:rFonts w:ascii="Calibri" w:hAnsi="Calibri" w:cs="Calibri"/>
          <w:sz w:val="24"/>
          <w:szCs w:val="24"/>
          <w:lang w:val="es-US"/>
        </w:rPr>
        <w:t>opera bajo el Permiso No. 05-GLN-08 ("Permiso")</w:t>
      </w:r>
      <w:r>
        <w:rPr>
          <w:rFonts w:ascii="Calibri" w:hAnsi="Calibri" w:cs="Calibri"/>
          <w:sz w:val="24"/>
          <w:szCs w:val="24"/>
          <w:lang w:val="es-US"/>
        </w:rPr>
        <w:t>,</w:t>
      </w:r>
      <w:r w:rsidRPr="00AE0904">
        <w:rPr>
          <w:rFonts w:ascii="Calibri" w:hAnsi="Calibri" w:cs="Calibri"/>
          <w:sz w:val="24"/>
          <w:szCs w:val="24"/>
          <w:lang w:val="es-US"/>
        </w:rPr>
        <w:t xml:space="preserve"> presentó una modificación de permiso Clase 1 al Departamento de Control de Sustancias Tóxicas de California (“DTSC”), 8800 Cal Center Drive, Sacramento, CA 95826-3200.</w:t>
      </w:r>
    </w:p>
    <w:p w14:paraId="761B6AA6" w14:textId="77777777" w:rsid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</w:p>
    <w:p w14:paraId="2342013A" w14:textId="14D7656F" w:rsidR="00AE0904" w:rsidRP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  <w:r w:rsidRPr="00AE0904">
        <w:rPr>
          <w:rFonts w:ascii="Calibri" w:hAnsi="Calibri" w:cs="Calibri"/>
          <w:sz w:val="24"/>
          <w:szCs w:val="24"/>
          <w:lang w:val="es-US"/>
        </w:rPr>
        <w:t>El propósito de la modificación del permiso Clase 1 era cambiar (1) el nombre de la instalación y el operador en el Permiso de Quemetco, Inc. a Ecobat Resources California, Inc. ("Ecobat") y (2) el nombre del propietario de la instalación en el Permiso de Quemetco West, LLC a Ecobat California Real Estate, LLC. La modificación del permiso Clase 1 entró en vigencia el 6 de febrero de 2023. El propósito de esta notificación es brindar el aviso requerido de la modificación de acuerdo con el Código de Regulaciones de California, Título 22, Sección 66270.42(a)(1)(B).</w:t>
      </w:r>
    </w:p>
    <w:p w14:paraId="48997AA9" w14:textId="77777777" w:rsid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</w:p>
    <w:p w14:paraId="2D5749FB" w14:textId="0837B64F" w:rsidR="00AE0904" w:rsidRP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  <w:r w:rsidRPr="00AE0904">
        <w:rPr>
          <w:rFonts w:ascii="Calibri" w:hAnsi="Calibri" w:cs="Calibri"/>
          <w:sz w:val="24"/>
          <w:szCs w:val="24"/>
          <w:lang w:val="es-US"/>
        </w:rPr>
        <w:t xml:space="preserve">Ecobat opera una instalación de reciclaje de baterías en su ubicación de City of Industry. La modificación del permiso de Clase 1 brinda más detalles sobre la actividad que cumple con los criterios para una modificación del permiso. Se invita al público a revisar la información sobre la modificación del permiso y la instalación de Ecobat en la oficina de DTSC en Chatsworth, ubicada en 9211 Oakdale Avenue, Chatsworth, CA 91311. Durante el horario comercial normal, llame al (818) 717-6521 para </w:t>
      </w:r>
      <w:r w:rsidR="006428D4">
        <w:rPr>
          <w:rFonts w:ascii="Calibri" w:hAnsi="Calibri" w:cs="Calibri"/>
          <w:sz w:val="24"/>
          <w:szCs w:val="24"/>
          <w:lang w:val="es-US"/>
        </w:rPr>
        <w:t>hacer</w:t>
      </w:r>
      <w:r w:rsidRPr="00AE0904">
        <w:rPr>
          <w:rFonts w:ascii="Calibri" w:hAnsi="Calibri" w:cs="Calibri"/>
          <w:sz w:val="24"/>
          <w:szCs w:val="24"/>
          <w:lang w:val="es-US"/>
        </w:rPr>
        <w:t xml:space="preserve"> una cita.</w:t>
      </w:r>
      <w:r w:rsidR="007A30E9" w:rsidRPr="007A30E9">
        <w:rPr>
          <w:lang w:val="es-US"/>
        </w:rPr>
        <w:t xml:space="preserve"> </w:t>
      </w:r>
      <w:r w:rsidR="007A30E9" w:rsidRPr="007A30E9">
        <w:rPr>
          <w:rFonts w:ascii="Calibri" w:hAnsi="Calibri" w:cs="Calibri"/>
          <w:sz w:val="24"/>
          <w:szCs w:val="24"/>
          <w:lang w:val="es-US"/>
        </w:rPr>
        <w:t xml:space="preserve">También puede acceder </w:t>
      </w:r>
      <w:r w:rsidR="00321498">
        <w:rPr>
          <w:rFonts w:ascii="Calibri" w:hAnsi="Calibri" w:cs="Calibri"/>
          <w:sz w:val="24"/>
          <w:szCs w:val="24"/>
          <w:lang w:val="es-US"/>
        </w:rPr>
        <w:t>al document</w:t>
      </w:r>
      <w:r w:rsidR="001772D7">
        <w:rPr>
          <w:rFonts w:ascii="Calibri" w:hAnsi="Calibri" w:cs="Calibri"/>
          <w:sz w:val="24"/>
          <w:szCs w:val="24"/>
          <w:lang w:val="es-US"/>
        </w:rPr>
        <w:t>o</w:t>
      </w:r>
      <w:r w:rsidR="007A30E9" w:rsidRPr="007A30E9">
        <w:rPr>
          <w:rFonts w:ascii="Calibri" w:hAnsi="Calibri" w:cs="Calibri"/>
          <w:sz w:val="24"/>
          <w:szCs w:val="24"/>
          <w:lang w:val="es-US"/>
        </w:rPr>
        <w:t xml:space="preserve"> </w:t>
      </w:r>
      <w:r w:rsidR="001772D7">
        <w:rPr>
          <w:rFonts w:ascii="Calibri" w:hAnsi="Calibri" w:cs="Calibri"/>
          <w:sz w:val="24"/>
          <w:szCs w:val="24"/>
          <w:lang w:val="es-US"/>
        </w:rPr>
        <w:t xml:space="preserve">de </w:t>
      </w:r>
      <w:r w:rsidR="007A30E9" w:rsidRPr="007A30E9">
        <w:rPr>
          <w:rFonts w:ascii="Calibri" w:hAnsi="Calibri" w:cs="Calibri"/>
          <w:sz w:val="24"/>
          <w:szCs w:val="24"/>
          <w:lang w:val="es-US"/>
        </w:rPr>
        <w:t xml:space="preserve">modificación del permiso en la base de datos Envirostor </w:t>
      </w:r>
      <w:r w:rsidR="00614209">
        <w:rPr>
          <w:rFonts w:ascii="Calibri" w:hAnsi="Calibri" w:cs="Calibri"/>
          <w:sz w:val="24"/>
          <w:szCs w:val="24"/>
          <w:lang w:val="es-US"/>
        </w:rPr>
        <w:t xml:space="preserve">en </w:t>
      </w:r>
      <w:r w:rsidR="007A30E9" w:rsidRPr="007A30E9">
        <w:rPr>
          <w:rFonts w:ascii="Calibri" w:hAnsi="Calibri" w:cs="Calibri"/>
          <w:sz w:val="24"/>
          <w:szCs w:val="24"/>
          <w:lang w:val="es-US"/>
        </w:rPr>
        <w:t>https://www.envirostor.dtsc.ca.gov/public/</w:t>
      </w:r>
      <w:r w:rsidR="00AC61AA">
        <w:rPr>
          <w:rFonts w:ascii="Calibri" w:hAnsi="Calibri" w:cs="Calibri"/>
          <w:sz w:val="24"/>
          <w:szCs w:val="24"/>
          <w:lang w:val="es-US"/>
        </w:rPr>
        <w:t>.</w:t>
      </w:r>
    </w:p>
    <w:p w14:paraId="7C1E1C7A" w14:textId="77777777" w:rsidR="00AE0904" w:rsidRDefault="00AE0904" w:rsidP="00AE0904">
      <w:pPr>
        <w:rPr>
          <w:rFonts w:ascii="Calibri" w:hAnsi="Calibri" w:cs="Calibri"/>
          <w:sz w:val="24"/>
          <w:szCs w:val="24"/>
          <w:lang w:val="es-US"/>
        </w:rPr>
      </w:pPr>
    </w:p>
    <w:p w14:paraId="6E3D296F" w14:textId="38155D75" w:rsidR="006428D4" w:rsidRPr="006428D4" w:rsidRDefault="006428D4" w:rsidP="00AE0904">
      <w:pPr>
        <w:rPr>
          <w:rFonts w:ascii="Calibri" w:hAnsi="Calibri" w:cs="Calibri"/>
          <w:sz w:val="24"/>
          <w:szCs w:val="24"/>
          <w:lang w:val="es-US"/>
        </w:rPr>
      </w:pPr>
      <w:r w:rsidRPr="006428D4">
        <w:rPr>
          <w:rFonts w:ascii="Calibri" w:hAnsi="Calibri" w:cs="Calibri"/>
          <w:sz w:val="24"/>
          <w:szCs w:val="24"/>
          <w:lang w:val="es-US"/>
        </w:rPr>
        <w:t>Si tiene pregunta</w:t>
      </w:r>
      <w:r>
        <w:rPr>
          <w:rFonts w:ascii="Calibri" w:hAnsi="Calibri" w:cs="Calibri"/>
          <w:sz w:val="24"/>
          <w:szCs w:val="24"/>
          <w:lang w:val="es-US"/>
        </w:rPr>
        <w:t>s</w:t>
      </w:r>
      <w:r w:rsidRPr="006428D4">
        <w:rPr>
          <w:rFonts w:ascii="Calibri" w:hAnsi="Calibri" w:cs="Calibri"/>
          <w:sz w:val="24"/>
          <w:szCs w:val="24"/>
          <w:lang w:val="es-US"/>
        </w:rPr>
        <w:t xml:space="preserve"> con respecto a esta modificación del permiso de Clase 1, comuníquese con Carl Raycroft, vicepresidente de cumplimiento de EH&amp;S, Ecobat, al (214) 583-0347 o Sam Coe, gerente de proyectos de DTSC al (916) 255-3587 o por correo electrónico a Sam. Coe@dtsc.ca.gov.</w:t>
      </w:r>
    </w:p>
    <w:p w14:paraId="399E4CEF" w14:textId="77777777" w:rsidR="006428D4" w:rsidRPr="006428D4" w:rsidRDefault="006428D4" w:rsidP="00AE0904">
      <w:pPr>
        <w:rPr>
          <w:rFonts w:ascii="Calibri" w:hAnsi="Calibri" w:cs="Calibri"/>
          <w:sz w:val="24"/>
          <w:szCs w:val="24"/>
          <w:lang w:val="es-US"/>
        </w:rPr>
      </w:pPr>
    </w:p>
    <w:p w14:paraId="0D9D5E3D" w14:textId="77777777" w:rsidR="00AE0904" w:rsidRPr="0036100A" w:rsidRDefault="00AE0904" w:rsidP="00AE0904">
      <w:pPr>
        <w:spacing w:line="240" w:lineRule="exact"/>
        <w:rPr>
          <w:rFonts w:ascii="Calibri" w:hAnsi="Calibri" w:cs="Calibri"/>
          <w:sz w:val="24"/>
          <w:szCs w:val="24"/>
        </w:rPr>
      </w:pPr>
    </w:p>
    <w:p w14:paraId="69350F9E" w14:textId="307AEBD9" w:rsidR="00AE0904" w:rsidRPr="0036100A" w:rsidRDefault="006428D4" w:rsidP="00AE090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Atentamente</w:t>
      </w:r>
      <w:r w:rsidR="00AE0904" w:rsidRPr="0036100A">
        <w:rPr>
          <w:rFonts w:ascii="Calibri" w:hAnsi="Calibri" w:cs="Calibri"/>
          <w:sz w:val="24"/>
          <w:szCs w:val="24"/>
        </w:rPr>
        <w:t>,</w:t>
      </w:r>
    </w:p>
    <w:p w14:paraId="33A508D9" w14:textId="77777777" w:rsidR="00AE0904" w:rsidRPr="0036100A" w:rsidRDefault="00AE0904" w:rsidP="00AE0904">
      <w:pPr>
        <w:rPr>
          <w:rFonts w:ascii="Calibri" w:hAnsi="Calibri" w:cs="Calibri"/>
          <w:sz w:val="24"/>
          <w:szCs w:val="24"/>
        </w:rPr>
      </w:pPr>
    </w:p>
    <w:p w14:paraId="5D514E9D" w14:textId="77777777" w:rsidR="00AE0904" w:rsidRPr="0036100A" w:rsidRDefault="00AE0904" w:rsidP="00AE0904">
      <w:pPr>
        <w:rPr>
          <w:rFonts w:ascii="Calibri" w:hAnsi="Calibri" w:cs="Calibri"/>
          <w:sz w:val="24"/>
          <w:szCs w:val="24"/>
        </w:rPr>
      </w:pPr>
      <w:r w:rsidRPr="0036100A">
        <w:rPr>
          <w:rFonts w:ascii="Calibri" w:hAnsi="Calibri" w:cs="Calibri"/>
          <w:sz w:val="24"/>
          <w:szCs w:val="24"/>
        </w:rPr>
        <w:t>Carl Raycroft</w:t>
      </w:r>
    </w:p>
    <w:p w14:paraId="5B4DDE54" w14:textId="517D3820" w:rsidR="00AE0904" w:rsidRDefault="006428D4" w:rsidP="00AE0904">
      <w:pPr>
        <w:rPr>
          <w:rFonts w:ascii="Calibri" w:hAnsi="Calibri" w:cs="Calibri"/>
          <w:sz w:val="24"/>
          <w:szCs w:val="24"/>
        </w:rPr>
      </w:pPr>
      <w:r w:rsidRPr="006428D4">
        <w:rPr>
          <w:rFonts w:ascii="Calibri" w:hAnsi="Calibri" w:cs="Calibri"/>
          <w:sz w:val="24"/>
          <w:szCs w:val="24"/>
        </w:rPr>
        <w:t>Vicepresidente, Cumplimiento de EH&amp;S</w:t>
      </w:r>
    </w:p>
    <w:p w14:paraId="55573274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0D37623D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20C06653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10223F6B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0CE7A75E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2E0C7D2B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302AA10E" w14:textId="77777777" w:rsidR="00AE0904" w:rsidRDefault="00AE0904" w:rsidP="00AE0904">
      <w:pPr>
        <w:rPr>
          <w:rFonts w:ascii="Calibri" w:hAnsi="Calibri" w:cs="Calibri"/>
          <w:sz w:val="24"/>
          <w:szCs w:val="24"/>
        </w:rPr>
      </w:pPr>
    </w:p>
    <w:p w14:paraId="5494CBD6" w14:textId="77777777" w:rsidR="00AE0904" w:rsidRPr="00AE0904" w:rsidRDefault="00AE0904" w:rsidP="00AE0904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AE0904" w:rsidRPr="00AE0904" w:rsidSect="001772D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43C4" w14:textId="77777777" w:rsidR="003C0465" w:rsidRDefault="003C0465">
      <w:r>
        <w:separator/>
      </w:r>
    </w:p>
  </w:endnote>
  <w:endnote w:type="continuationSeparator" w:id="0">
    <w:p w14:paraId="4060AFC2" w14:textId="77777777" w:rsidR="003C0465" w:rsidRDefault="003C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ITCStd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opia Std Caption">
    <w:altName w:val="Cambria"/>
    <w:panose1 w:val="00000000000000000000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7618" w14:textId="77777777" w:rsidR="00AE0904" w:rsidRPr="00ED3693" w:rsidRDefault="00AE0904" w:rsidP="00AE0904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ED3693">
      <w:rPr>
        <w:rFonts w:asciiTheme="minorHAnsi" w:hAnsiTheme="minorHAnsi" w:cstheme="minorHAnsi"/>
        <w:sz w:val="20"/>
        <w:szCs w:val="20"/>
      </w:rPr>
      <w:t>720 S 7th Ave • City of Industry, CA 91746</w:t>
    </w:r>
  </w:p>
  <w:p w14:paraId="118A9DFB" w14:textId="7F0F65C2" w:rsidR="009A1DDF" w:rsidRPr="00C340F5" w:rsidRDefault="00AE0904" w:rsidP="00AE0904">
    <w:pPr>
      <w:pStyle w:val="Footer"/>
      <w:jc w:val="center"/>
      <w:rPr>
        <w:rFonts w:ascii="Utopia Std Caption" w:hAnsi="Utopia Std Caption"/>
        <w:sz w:val="18"/>
        <w:szCs w:val="18"/>
      </w:rPr>
    </w:pPr>
    <w:r w:rsidRPr="00ED3693">
      <w:rPr>
        <w:rFonts w:asciiTheme="minorHAnsi" w:hAnsiTheme="minorHAnsi" w:cstheme="minorHAnsi"/>
        <w:sz w:val="20"/>
        <w:szCs w:val="20"/>
      </w:rPr>
      <w:t>(626) 330-2294 • F: (626) 330-2502</w:t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begin"/>
    </w:r>
    <w:r w:rsidR="00AC61AA">
      <w:rPr>
        <w:rFonts w:ascii="Utopia Std Caption" w:hAnsi="Utopia Std Caption"/>
        <w:vanish/>
        <w:sz w:val="18"/>
        <w:szCs w:val="18"/>
      </w:rPr>
      <w:fldChar w:fldCharType="separate"/>
    </w:r>
    <w:r w:rsidR="006428D4" w:rsidRPr="00C340F5">
      <w:rPr>
        <w:rFonts w:ascii="Utopia Std Caption" w:hAnsi="Utopia Std Caption"/>
        <w:vanish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A9AC" w14:textId="77777777" w:rsidR="009A1DDF" w:rsidRPr="00ED3693" w:rsidRDefault="006428D4" w:rsidP="004E093E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ED3693">
      <w:rPr>
        <w:rFonts w:asciiTheme="minorHAnsi" w:hAnsiTheme="minorHAnsi" w:cstheme="minorHAnsi"/>
        <w:sz w:val="20"/>
        <w:szCs w:val="20"/>
      </w:rPr>
      <w:t>720 S 7</w:t>
    </w:r>
    <w:r w:rsidR="00ED3693" w:rsidRPr="00ED3693">
      <w:rPr>
        <w:rFonts w:asciiTheme="minorHAnsi" w:hAnsiTheme="minorHAnsi" w:cstheme="minorHAnsi"/>
        <w:sz w:val="20"/>
        <w:szCs w:val="20"/>
      </w:rPr>
      <w:t>th</w:t>
    </w:r>
    <w:r w:rsidRPr="00ED3693">
      <w:rPr>
        <w:rFonts w:asciiTheme="minorHAnsi" w:hAnsiTheme="minorHAnsi" w:cstheme="minorHAnsi"/>
        <w:sz w:val="20"/>
        <w:szCs w:val="20"/>
      </w:rPr>
      <w:t xml:space="preserve"> Ave • City of Industry, CA 91746</w:t>
    </w:r>
  </w:p>
  <w:p w14:paraId="001F01BB" w14:textId="77777777" w:rsidR="009A1DDF" w:rsidRPr="00ED3693" w:rsidRDefault="006428D4" w:rsidP="004E093E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ED3693">
      <w:rPr>
        <w:rFonts w:asciiTheme="minorHAnsi" w:hAnsiTheme="minorHAnsi" w:cstheme="minorHAnsi"/>
        <w:sz w:val="20"/>
        <w:szCs w:val="20"/>
      </w:rPr>
      <w:t>(626) 330-2294 • F: (626) 330-2502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7846" w14:textId="77777777" w:rsidR="003C0465" w:rsidRDefault="003C0465">
      <w:r>
        <w:separator/>
      </w:r>
    </w:p>
  </w:footnote>
  <w:footnote w:type="continuationSeparator" w:id="0">
    <w:p w14:paraId="4A066DB7" w14:textId="77777777" w:rsidR="003C0465" w:rsidRDefault="003C0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B017" w14:textId="73DC4917" w:rsidR="00AE0904" w:rsidRDefault="00AE0904" w:rsidP="0010593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6D6F22" wp14:editId="6EEA4B7D">
          <wp:simplePos x="0" y="0"/>
          <wp:positionH relativeFrom="column">
            <wp:posOffset>1962150</wp:posOffset>
          </wp:positionH>
          <wp:positionV relativeFrom="paragraph">
            <wp:posOffset>66040</wp:posOffset>
          </wp:positionV>
          <wp:extent cx="1738311" cy="556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5E90F8" w14:textId="45F14876" w:rsidR="00AE0904" w:rsidRDefault="00AE0904" w:rsidP="00105938">
    <w:pPr>
      <w:pStyle w:val="Header"/>
      <w:jc w:val="center"/>
    </w:pPr>
  </w:p>
  <w:p w14:paraId="42E8C9AF" w14:textId="77777777" w:rsidR="00AE0904" w:rsidRDefault="00AE0904" w:rsidP="00105938">
    <w:pPr>
      <w:pStyle w:val="Header"/>
      <w:jc w:val="center"/>
    </w:pPr>
  </w:p>
  <w:p w14:paraId="69E41F35" w14:textId="0FC42C18" w:rsidR="009A1DDF" w:rsidRDefault="009A1DDF" w:rsidP="0010593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F358" w14:textId="77777777" w:rsidR="009A1DDF" w:rsidRDefault="006428D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B32E0" wp14:editId="14AB91EC">
          <wp:simplePos x="0" y="0"/>
          <wp:positionH relativeFrom="column">
            <wp:posOffset>1943100</wp:posOffset>
          </wp:positionH>
          <wp:positionV relativeFrom="paragraph">
            <wp:posOffset>-69850</wp:posOffset>
          </wp:positionV>
          <wp:extent cx="1738311" cy="5562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311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A439E1" w14:textId="77777777" w:rsidR="00042AFC" w:rsidRDefault="00042AFC">
    <w:pPr>
      <w:pStyle w:val="Header"/>
      <w:rPr>
        <w:noProof/>
      </w:rPr>
    </w:pPr>
  </w:p>
  <w:p w14:paraId="774D4E71" w14:textId="77777777" w:rsidR="00042AFC" w:rsidRDefault="00042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A7A74"/>
    <w:multiLevelType w:val="multilevel"/>
    <w:tmpl w:val="0B7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468FA"/>
    <w:multiLevelType w:val="hybridMultilevel"/>
    <w:tmpl w:val="0736F1F6"/>
    <w:lvl w:ilvl="0" w:tplc="BD8AF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A655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6E2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9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E82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E20B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7656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ED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46F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960F7"/>
    <w:multiLevelType w:val="multilevel"/>
    <w:tmpl w:val="75F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12B00"/>
    <w:multiLevelType w:val="hybridMultilevel"/>
    <w:tmpl w:val="BDDA01D8"/>
    <w:lvl w:ilvl="0" w:tplc="5E708D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06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C7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69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2B4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7C6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123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C5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64E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15ADD"/>
    <w:multiLevelType w:val="hybridMultilevel"/>
    <w:tmpl w:val="273215FC"/>
    <w:lvl w:ilvl="0" w:tplc="8E280BDA">
      <w:start w:val="1"/>
      <w:numFmt w:val="decimal"/>
      <w:lvlText w:val="%1."/>
      <w:lvlJc w:val="left"/>
      <w:pPr>
        <w:ind w:left="739" w:hanging="360"/>
      </w:pPr>
    </w:lvl>
    <w:lvl w:ilvl="1" w:tplc="ED046C54" w:tentative="1">
      <w:start w:val="1"/>
      <w:numFmt w:val="lowerLetter"/>
      <w:lvlText w:val="%2."/>
      <w:lvlJc w:val="left"/>
      <w:pPr>
        <w:ind w:left="1459" w:hanging="360"/>
      </w:pPr>
    </w:lvl>
    <w:lvl w:ilvl="2" w:tplc="706C485A" w:tentative="1">
      <w:start w:val="1"/>
      <w:numFmt w:val="lowerRoman"/>
      <w:lvlText w:val="%3."/>
      <w:lvlJc w:val="right"/>
      <w:pPr>
        <w:ind w:left="2179" w:hanging="180"/>
      </w:pPr>
    </w:lvl>
    <w:lvl w:ilvl="3" w:tplc="FAAAD038" w:tentative="1">
      <w:start w:val="1"/>
      <w:numFmt w:val="decimal"/>
      <w:lvlText w:val="%4."/>
      <w:lvlJc w:val="left"/>
      <w:pPr>
        <w:ind w:left="2899" w:hanging="360"/>
      </w:pPr>
    </w:lvl>
    <w:lvl w:ilvl="4" w:tplc="9EAEF3A2" w:tentative="1">
      <w:start w:val="1"/>
      <w:numFmt w:val="lowerLetter"/>
      <w:lvlText w:val="%5."/>
      <w:lvlJc w:val="left"/>
      <w:pPr>
        <w:ind w:left="3619" w:hanging="360"/>
      </w:pPr>
    </w:lvl>
    <w:lvl w:ilvl="5" w:tplc="215C3A7A" w:tentative="1">
      <w:start w:val="1"/>
      <w:numFmt w:val="lowerRoman"/>
      <w:lvlText w:val="%6."/>
      <w:lvlJc w:val="right"/>
      <w:pPr>
        <w:ind w:left="4339" w:hanging="180"/>
      </w:pPr>
    </w:lvl>
    <w:lvl w:ilvl="6" w:tplc="B46E8238" w:tentative="1">
      <w:start w:val="1"/>
      <w:numFmt w:val="decimal"/>
      <w:lvlText w:val="%7."/>
      <w:lvlJc w:val="left"/>
      <w:pPr>
        <w:ind w:left="5059" w:hanging="360"/>
      </w:pPr>
    </w:lvl>
    <w:lvl w:ilvl="7" w:tplc="43186E48" w:tentative="1">
      <w:start w:val="1"/>
      <w:numFmt w:val="lowerLetter"/>
      <w:lvlText w:val="%8."/>
      <w:lvlJc w:val="left"/>
      <w:pPr>
        <w:ind w:left="5779" w:hanging="360"/>
      </w:pPr>
    </w:lvl>
    <w:lvl w:ilvl="8" w:tplc="36665B8E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5" w15:restartNumberingAfterBreak="0">
    <w:nsid w:val="5D5A20D7"/>
    <w:multiLevelType w:val="multilevel"/>
    <w:tmpl w:val="FC3A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9307BD"/>
    <w:multiLevelType w:val="hybridMultilevel"/>
    <w:tmpl w:val="0E9CFB2E"/>
    <w:lvl w:ilvl="0" w:tplc="8CC02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E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456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3A5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F086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981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2B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CA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E81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D225E"/>
    <w:multiLevelType w:val="hybridMultilevel"/>
    <w:tmpl w:val="7744FD92"/>
    <w:lvl w:ilvl="0" w:tplc="E8AE1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0E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848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2C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0C2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8F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04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D0AD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06A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550B5"/>
    <w:multiLevelType w:val="hybridMultilevel"/>
    <w:tmpl w:val="CA4C53DE"/>
    <w:lvl w:ilvl="0" w:tplc="BAF26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6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DCF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2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647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546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78E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E1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486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737752">
    <w:abstractNumId w:val="5"/>
  </w:num>
  <w:num w:numId="2" w16cid:durableId="1228492169">
    <w:abstractNumId w:val="2"/>
  </w:num>
  <w:num w:numId="3" w16cid:durableId="989672648">
    <w:abstractNumId w:val="0"/>
  </w:num>
  <w:num w:numId="4" w16cid:durableId="769206410">
    <w:abstractNumId w:val="8"/>
  </w:num>
  <w:num w:numId="5" w16cid:durableId="137500850">
    <w:abstractNumId w:val="1"/>
  </w:num>
  <w:num w:numId="6" w16cid:durableId="2086295397">
    <w:abstractNumId w:val="7"/>
  </w:num>
  <w:num w:numId="7" w16cid:durableId="1936403812">
    <w:abstractNumId w:val="4"/>
  </w:num>
  <w:num w:numId="8" w16cid:durableId="912817642">
    <w:abstractNumId w:val="3"/>
  </w:num>
  <w:num w:numId="9" w16cid:durableId="10604425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38"/>
    <w:rsid w:val="00003FF0"/>
    <w:rsid w:val="00005971"/>
    <w:rsid w:val="00025C3B"/>
    <w:rsid w:val="00042AFC"/>
    <w:rsid w:val="0004729E"/>
    <w:rsid w:val="00065634"/>
    <w:rsid w:val="0009107C"/>
    <w:rsid w:val="00105938"/>
    <w:rsid w:val="00124F8C"/>
    <w:rsid w:val="00154C2D"/>
    <w:rsid w:val="001772D7"/>
    <w:rsid w:val="001B0834"/>
    <w:rsid w:val="002538B8"/>
    <w:rsid w:val="00285D07"/>
    <w:rsid w:val="002C450D"/>
    <w:rsid w:val="002C7B8A"/>
    <w:rsid w:val="002E1BFD"/>
    <w:rsid w:val="003072C1"/>
    <w:rsid w:val="0031741A"/>
    <w:rsid w:val="00321498"/>
    <w:rsid w:val="003228C5"/>
    <w:rsid w:val="00326FF9"/>
    <w:rsid w:val="0036100A"/>
    <w:rsid w:val="00383F03"/>
    <w:rsid w:val="003B0D2E"/>
    <w:rsid w:val="003C0465"/>
    <w:rsid w:val="003C33DE"/>
    <w:rsid w:val="003C63FA"/>
    <w:rsid w:val="00452996"/>
    <w:rsid w:val="0045635D"/>
    <w:rsid w:val="00465215"/>
    <w:rsid w:val="00494913"/>
    <w:rsid w:val="00495675"/>
    <w:rsid w:val="004A6CC9"/>
    <w:rsid w:val="004D39CC"/>
    <w:rsid w:val="004E093E"/>
    <w:rsid w:val="004E311E"/>
    <w:rsid w:val="0051499C"/>
    <w:rsid w:val="00525410"/>
    <w:rsid w:val="00525BC1"/>
    <w:rsid w:val="00535A20"/>
    <w:rsid w:val="0054229C"/>
    <w:rsid w:val="00547A10"/>
    <w:rsid w:val="00552B9C"/>
    <w:rsid w:val="00560A73"/>
    <w:rsid w:val="0057403D"/>
    <w:rsid w:val="005841A6"/>
    <w:rsid w:val="00586569"/>
    <w:rsid w:val="005933A7"/>
    <w:rsid w:val="00596958"/>
    <w:rsid w:val="005A4B34"/>
    <w:rsid w:val="005B01AD"/>
    <w:rsid w:val="005D1C2E"/>
    <w:rsid w:val="005F1838"/>
    <w:rsid w:val="00604771"/>
    <w:rsid w:val="00612060"/>
    <w:rsid w:val="0061211B"/>
    <w:rsid w:val="00614209"/>
    <w:rsid w:val="006428D4"/>
    <w:rsid w:val="0069347F"/>
    <w:rsid w:val="006C478E"/>
    <w:rsid w:val="007023A5"/>
    <w:rsid w:val="00706C06"/>
    <w:rsid w:val="00715B11"/>
    <w:rsid w:val="00737D6C"/>
    <w:rsid w:val="00741761"/>
    <w:rsid w:val="00743F12"/>
    <w:rsid w:val="00746F76"/>
    <w:rsid w:val="00756152"/>
    <w:rsid w:val="0079442C"/>
    <w:rsid w:val="007A070A"/>
    <w:rsid w:val="007A2AC9"/>
    <w:rsid w:val="007A30E9"/>
    <w:rsid w:val="007E1B5E"/>
    <w:rsid w:val="0080129C"/>
    <w:rsid w:val="008065B7"/>
    <w:rsid w:val="00817AE2"/>
    <w:rsid w:val="00837334"/>
    <w:rsid w:val="0085592E"/>
    <w:rsid w:val="00860BBD"/>
    <w:rsid w:val="00887DA5"/>
    <w:rsid w:val="00895AA3"/>
    <w:rsid w:val="008B3F10"/>
    <w:rsid w:val="008C0D56"/>
    <w:rsid w:val="008C0FAB"/>
    <w:rsid w:val="008E7D7A"/>
    <w:rsid w:val="008F4580"/>
    <w:rsid w:val="00961E82"/>
    <w:rsid w:val="00972402"/>
    <w:rsid w:val="009A1DDF"/>
    <w:rsid w:val="009A7486"/>
    <w:rsid w:val="009C1329"/>
    <w:rsid w:val="009C7FEE"/>
    <w:rsid w:val="009D2EB4"/>
    <w:rsid w:val="00A0036B"/>
    <w:rsid w:val="00A22174"/>
    <w:rsid w:val="00A47AB3"/>
    <w:rsid w:val="00A52903"/>
    <w:rsid w:val="00AA53CD"/>
    <w:rsid w:val="00AA5E13"/>
    <w:rsid w:val="00AC529A"/>
    <w:rsid w:val="00AC61AA"/>
    <w:rsid w:val="00AE0904"/>
    <w:rsid w:val="00AE4CED"/>
    <w:rsid w:val="00AF6259"/>
    <w:rsid w:val="00B15880"/>
    <w:rsid w:val="00B80DE4"/>
    <w:rsid w:val="00B90040"/>
    <w:rsid w:val="00BA615D"/>
    <w:rsid w:val="00BB514C"/>
    <w:rsid w:val="00BC1803"/>
    <w:rsid w:val="00BC436C"/>
    <w:rsid w:val="00C30974"/>
    <w:rsid w:val="00C340F5"/>
    <w:rsid w:val="00C36211"/>
    <w:rsid w:val="00C6068C"/>
    <w:rsid w:val="00D14E53"/>
    <w:rsid w:val="00D25DC0"/>
    <w:rsid w:val="00D43BBA"/>
    <w:rsid w:val="00D851DE"/>
    <w:rsid w:val="00D97F65"/>
    <w:rsid w:val="00DA558F"/>
    <w:rsid w:val="00DB3139"/>
    <w:rsid w:val="00DE05F3"/>
    <w:rsid w:val="00DF20B1"/>
    <w:rsid w:val="00E2004A"/>
    <w:rsid w:val="00E41C2D"/>
    <w:rsid w:val="00E66523"/>
    <w:rsid w:val="00E718B4"/>
    <w:rsid w:val="00E80517"/>
    <w:rsid w:val="00EC5A04"/>
    <w:rsid w:val="00ED3693"/>
    <w:rsid w:val="00ED4DD7"/>
    <w:rsid w:val="00EE3E57"/>
    <w:rsid w:val="00EE4A56"/>
    <w:rsid w:val="00EE5A2F"/>
    <w:rsid w:val="00EF0DB6"/>
    <w:rsid w:val="00F37E22"/>
    <w:rsid w:val="00F5361D"/>
    <w:rsid w:val="00F67079"/>
    <w:rsid w:val="00F82D43"/>
    <w:rsid w:val="00FA64EF"/>
    <w:rsid w:val="00FC18C2"/>
    <w:rsid w:val="00FD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topia Std" w:eastAsia="Calibri" w:hAnsi="Utopia St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7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65215"/>
    <w:pPr>
      <w:framePr w:w="7920" w:h="1980" w:hRule="exact" w:hSpace="180" w:wrap="auto" w:hAnchor="page" w:xAlign="center" w:yAlign="bottom"/>
      <w:ind w:left="2880"/>
    </w:pPr>
    <w:rPr>
      <w:rFonts w:ascii="OfficinaSansITCStd Medium" w:eastAsia="Times New Roman" w:hAnsi="OfficinaSansITCStd Medium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215"/>
    <w:rPr>
      <w:rFonts w:eastAsia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5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38"/>
  </w:style>
  <w:style w:type="paragraph" w:styleId="Footer">
    <w:name w:val="footer"/>
    <w:basedOn w:val="Normal"/>
    <w:link w:val="FooterChar"/>
    <w:uiPriority w:val="99"/>
    <w:unhideWhenUsed/>
    <w:rsid w:val="00105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38"/>
  </w:style>
  <w:style w:type="paragraph" w:styleId="BalloonText">
    <w:name w:val="Balloon Text"/>
    <w:basedOn w:val="Normal"/>
    <w:link w:val="BalloonTextChar"/>
    <w:uiPriority w:val="99"/>
    <w:semiHidden/>
    <w:unhideWhenUsed/>
    <w:rsid w:val="002C4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3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933A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3A7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5933A7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D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0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56"/>
    <w:rPr>
      <w:b/>
      <w:bCs/>
    </w:rPr>
  </w:style>
  <w:style w:type="paragraph" w:styleId="Revision">
    <w:name w:val="Revision"/>
    <w:hidden/>
    <w:uiPriority w:val="99"/>
    <w:semiHidden/>
    <w:rsid w:val="008C0D56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64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 M A N A T T ! 4 0 1 9 7 1 5 4 0 . 1 < / d o c u m e n t i d >  
     < s e n d e r i d > D L M C G R A T H < / s e n d e r i d >  
     < s e n d e r e m a i l > D L M C G R A T H @ M A N A T T . C O M < / s e n d e r e m a i l >  
     < l a s t m o d i f i e d > 2 0 2 3 - 0 2 - 1 4 T 1 1 : 3 3 : 0 0 . 0 0 0 0 0 0 0 - 0 8 : 0 0 < / l a s t m o d i f i e d >  
     < d a t a b a s e > M A N A T T < / d a t a b a s e >  
 < / p r o p e r t i e s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E628677A0B7458CD9CAF42A20DC8D" ma:contentTypeVersion="18" ma:contentTypeDescription="Create a new document." ma:contentTypeScope="" ma:versionID="4fac2e664b3e2dc909ff045107c0d050">
  <xsd:schema xmlns:xsd="http://www.w3.org/2001/XMLSchema" xmlns:xs="http://www.w3.org/2001/XMLSchema" xmlns:p="http://schemas.microsoft.com/office/2006/metadata/properties" xmlns:ns2="dcb50ea4-07a7-489e-95ea-5547e0af25ba" xmlns:ns3="c948b68d-5630-4eb9-bf7c-cfbdd92a8efd" targetNamespace="http://schemas.microsoft.com/office/2006/metadata/properties" ma:root="true" ma:fieldsID="c99e6cd4493881360c4b0cba2e42e251" ns2:_="" ns3:_="">
    <xsd:import namespace="dcb50ea4-07a7-489e-95ea-5547e0af25ba"/>
    <xsd:import namespace="c948b68d-5630-4eb9-bf7c-cfbdd92a8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50ea4-07a7-489e-95ea-5547e0af2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7e32d8d-66e1-4f1b-a608-c1d2619e0f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8b68d-5630-4eb9-bf7c-cfbdd92a8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ea8cd9a-e8da-41d5-9e28-83024d2345f5}" ma:internalName="TaxCatchAll" ma:showField="CatchAllData" ma:web="c948b68d-5630-4eb9-bf7c-cfbdd92a8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b50ea4-07a7-489e-95ea-5547e0af25ba">
      <Terms xmlns="http://schemas.microsoft.com/office/infopath/2007/PartnerControls"/>
    </lcf76f155ced4ddcb4097134ff3c332f>
    <TaxCatchAll xmlns="c948b68d-5630-4eb9-bf7c-cfbdd92a8efd" xsi:nil="true"/>
  </documentManagement>
</p:properties>
</file>

<file path=customXml/itemProps1.xml><?xml version="1.0" encoding="utf-8"?>
<ds:datastoreItem xmlns:ds="http://schemas.openxmlformats.org/officeDocument/2006/customXml" ds:itemID="{F7699183-E06A-4BEA-A11F-24BA89891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42976D-37BC-491E-A407-0EBD4A002908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01314E30-701B-40E4-A6A7-9BDEBFD542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4D0BDA-FFAC-46A2-88E9-28B12E3C6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50ea4-07a7-489e-95ea-5547e0af25ba"/>
    <ds:schemaRef ds:uri="c948b68d-5630-4eb9-bf7c-cfbdd92a8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80674B-2E4D-4D26-852D-E1D5EB45AA33}">
  <ds:schemaRefs>
    <ds:schemaRef ds:uri="http://schemas.microsoft.com/office/2006/metadata/properties"/>
    <ds:schemaRef ds:uri="http://schemas.microsoft.com/office/infopath/2007/PartnerControls"/>
    <ds:schemaRef ds:uri="dcb50ea4-07a7-489e-95ea-5547e0af25ba"/>
    <ds:schemaRef ds:uri="c948b68d-5630-4eb9-bf7c-cfbdd92a8e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2023-02-14T20:12:00Z</dcterms:created>
  <dcterms:modified xsi:type="dcterms:W3CDTF">2023-04-04T23:23:00Z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